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6690" w14:textId="77777777" w:rsidR="004A1D4C" w:rsidRPr="00C73BBB" w:rsidRDefault="00236671">
      <w:pPr>
        <w:spacing w:after="109"/>
        <w:ind w:left="84" w:firstLine="0"/>
        <w:jc w:val="center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noProof/>
          <w:color w:val="auto"/>
          <w:szCs w:val="24"/>
        </w:rPr>
        <w:drawing>
          <wp:inline distT="0" distB="0" distL="0" distR="0" wp14:anchorId="3715A609" wp14:editId="548F721F">
            <wp:extent cx="3055620" cy="103632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3BBB">
        <w:rPr>
          <w:rFonts w:asciiTheme="majorHAnsi" w:hAnsiTheme="majorHAnsi" w:cstheme="majorHAnsi"/>
          <w:color w:val="auto"/>
          <w:szCs w:val="24"/>
        </w:rPr>
        <w:t xml:space="preserve"> </w:t>
      </w:r>
    </w:p>
    <w:p w14:paraId="20045C9C" w14:textId="77777777" w:rsidR="004A1D4C" w:rsidRPr="00C73BBB" w:rsidRDefault="00236671">
      <w:pPr>
        <w:spacing w:after="160"/>
        <w:ind w:left="11"/>
        <w:jc w:val="center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b/>
          <w:color w:val="auto"/>
          <w:szCs w:val="24"/>
          <w:u w:val="single" w:color="FF0000"/>
        </w:rPr>
        <w:t>ENGLISH</w:t>
      </w:r>
      <w:r w:rsidRPr="00C73BBB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62618C49" w14:textId="77777777" w:rsidR="004A1D4C" w:rsidRPr="00C73BBB" w:rsidRDefault="00236671">
      <w:pPr>
        <w:spacing w:after="160"/>
        <w:ind w:left="11" w:right="3"/>
        <w:jc w:val="center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b/>
          <w:color w:val="auto"/>
          <w:szCs w:val="24"/>
          <w:u w:val="single" w:color="FF0000"/>
        </w:rPr>
        <w:t>CPE 2- ANSWER KEY</w:t>
      </w:r>
      <w:r w:rsidRPr="00C73BBB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534FAE86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A- Reading Skills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</w:t>
      </w:r>
    </w:p>
    <w:p w14:paraId="5B135065" w14:textId="77777777" w:rsidR="00E33D2C" w:rsidRPr="00E33D2C" w:rsidRDefault="00E33D2C" w:rsidP="00E33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jc w:val="left"/>
        <w:rPr>
          <w:rFonts w:asciiTheme="majorHAnsi" w:eastAsia="Times New Roman" w:hAnsiTheme="majorHAnsi" w:cstheme="majorHAnsi"/>
          <w:color w:val="222222"/>
          <w:szCs w:val="24"/>
        </w:rPr>
      </w:pPr>
      <w:r w:rsidRPr="00E33D2C">
        <w:rPr>
          <w:rFonts w:asciiTheme="majorHAnsi" w:eastAsia="Times New Roman" w:hAnsiTheme="majorHAnsi" w:cstheme="majorHAnsi"/>
          <w:color w:val="222222"/>
          <w:szCs w:val="24"/>
        </w:rPr>
        <w:t>(d) owls have poor vision</w:t>
      </w:r>
    </w:p>
    <w:p w14:paraId="0F0015FA" w14:textId="77777777" w:rsidR="00E33D2C" w:rsidRPr="00E33D2C" w:rsidRDefault="00E33D2C" w:rsidP="00E33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jc w:val="left"/>
        <w:rPr>
          <w:rFonts w:asciiTheme="majorHAnsi" w:eastAsia="Times New Roman" w:hAnsiTheme="majorHAnsi" w:cstheme="majorHAnsi"/>
          <w:color w:val="222222"/>
          <w:szCs w:val="24"/>
        </w:rPr>
      </w:pPr>
      <w:r w:rsidRPr="00E33D2C">
        <w:rPr>
          <w:rFonts w:asciiTheme="majorHAnsi" w:eastAsia="Times New Roman" w:hAnsiTheme="majorHAnsi" w:cstheme="majorHAnsi"/>
          <w:color w:val="222222"/>
          <w:szCs w:val="24"/>
        </w:rPr>
        <w:t>(b) hunting</w:t>
      </w:r>
    </w:p>
    <w:p w14:paraId="1157BEC9" w14:textId="77777777" w:rsidR="00E33D2C" w:rsidRPr="00E33D2C" w:rsidRDefault="00E33D2C" w:rsidP="00E33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jc w:val="left"/>
        <w:rPr>
          <w:rFonts w:asciiTheme="majorHAnsi" w:eastAsia="Times New Roman" w:hAnsiTheme="majorHAnsi" w:cstheme="majorHAnsi"/>
          <w:color w:val="222222"/>
          <w:szCs w:val="24"/>
        </w:rPr>
      </w:pPr>
      <w:r w:rsidRPr="00E33D2C">
        <w:rPr>
          <w:rFonts w:asciiTheme="majorHAnsi" w:eastAsia="Times New Roman" w:hAnsiTheme="majorHAnsi" w:cstheme="majorHAnsi"/>
          <w:color w:val="222222"/>
          <w:szCs w:val="24"/>
        </w:rPr>
        <w:t>(b) to inform</w:t>
      </w:r>
    </w:p>
    <w:p w14:paraId="6E3EE9E0" w14:textId="77777777" w:rsidR="00E33D2C" w:rsidRPr="00E33D2C" w:rsidRDefault="00E33D2C" w:rsidP="00E33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jc w:val="left"/>
        <w:rPr>
          <w:rFonts w:asciiTheme="majorHAnsi" w:eastAsia="Times New Roman" w:hAnsiTheme="majorHAnsi" w:cstheme="majorHAnsi"/>
          <w:color w:val="222222"/>
          <w:szCs w:val="24"/>
        </w:rPr>
      </w:pPr>
      <w:r w:rsidRPr="00E33D2C">
        <w:rPr>
          <w:rFonts w:asciiTheme="majorHAnsi" w:eastAsia="Times New Roman" w:hAnsiTheme="majorHAnsi" w:cstheme="majorHAnsi"/>
          <w:color w:val="222222"/>
          <w:szCs w:val="24"/>
        </w:rPr>
        <w:t>(c) Owls are interesting animals</w:t>
      </w:r>
    </w:p>
    <w:p w14:paraId="7E9F33CD" w14:textId="77777777" w:rsidR="00E33D2C" w:rsidRPr="00E33D2C" w:rsidRDefault="00E33D2C" w:rsidP="00E33D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jc w:val="left"/>
        <w:rPr>
          <w:rFonts w:asciiTheme="majorHAnsi" w:eastAsia="Times New Roman" w:hAnsiTheme="majorHAnsi" w:cstheme="majorHAnsi"/>
          <w:color w:val="222222"/>
          <w:szCs w:val="24"/>
        </w:rPr>
      </w:pPr>
      <w:r w:rsidRPr="00E33D2C">
        <w:rPr>
          <w:rFonts w:asciiTheme="majorHAnsi" w:eastAsia="Times New Roman" w:hAnsiTheme="majorHAnsi" w:cstheme="majorHAnsi"/>
          <w:color w:val="222222"/>
          <w:szCs w:val="24"/>
        </w:rPr>
        <w:t>(b) Owls have a strong, bent beak</w:t>
      </w:r>
    </w:p>
    <w:p w14:paraId="19AD41F6" w14:textId="77777777" w:rsidR="00B42243" w:rsidRPr="00C73BBB" w:rsidRDefault="00B42243" w:rsidP="00B422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26C827C7" w14:textId="70334D89" w:rsidR="004A1D4C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  <w:u w:val="none" w:color="000000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B- Vocabulary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</w:t>
      </w:r>
    </w:p>
    <w:p w14:paraId="45CF7991" w14:textId="4CFDD015" w:rsidR="0085395D" w:rsidRDefault="0085395D" w:rsidP="0085395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auto"/>
          <w:szCs w:val="24"/>
        </w:rPr>
      </w:pPr>
      <w:r w:rsidRPr="0085395D">
        <w:rPr>
          <w:rFonts w:asciiTheme="majorHAnsi" w:hAnsiTheme="majorHAnsi" w:cstheme="majorHAnsi"/>
          <w:color w:val="auto"/>
          <w:szCs w:val="24"/>
        </w:rPr>
        <w:t xml:space="preserve">Great pain </w:t>
      </w:r>
    </w:p>
    <w:p w14:paraId="40248FEB" w14:textId="1B9407CA" w:rsidR="0085395D" w:rsidRDefault="0085395D" w:rsidP="0085395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>Thin and weak</w:t>
      </w:r>
    </w:p>
    <w:p w14:paraId="18FBA1AF" w14:textId="4EE823BD" w:rsidR="0085395D" w:rsidRPr="0085395D" w:rsidRDefault="0085395D" w:rsidP="0085395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>Moved slowly and nervously</w:t>
      </w:r>
    </w:p>
    <w:p w14:paraId="7B326193" w14:textId="0F19B36B" w:rsidR="0085395D" w:rsidRPr="0085395D" w:rsidRDefault="0085395D" w:rsidP="0085395D">
      <w:pPr>
        <w:pStyle w:val="ListParagraph"/>
        <w:ind w:firstLine="0"/>
      </w:pPr>
    </w:p>
    <w:p w14:paraId="224F7F28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C- Grammar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 </w:t>
      </w:r>
    </w:p>
    <w:p w14:paraId="5ECDDA8D" w14:textId="0B6E2023" w:rsidR="00B42243" w:rsidRDefault="00FF5077" w:rsidP="00B42243">
      <w:pPr>
        <w:numPr>
          <w:ilvl w:val="0"/>
          <w:numId w:val="3"/>
        </w:numPr>
        <w:spacing w:after="0"/>
        <w:ind w:hanging="1080"/>
        <w:rPr>
          <w:rFonts w:asciiTheme="majorHAnsi" w:hAnsiTheme="majorHAnsi" w:cstheme="majorHAnsi"/>
          <w:color w:val="auto"/>
          <w:szCs w:val="24"/>
        </w:rPr>
      </w:pPr>
      <w:r w:rsidRPr="00B8645A">
        <w:rPr>
          <w:rFonts w:asciiTheme="majorHAnsi" w:hAnsiTheme="majorHAnsi" w:cstheme="majorHAnsi"/>
          <w:color w:val="auto"/>
          <w:szCs w:val="24"/>
        </w:rPr>
        <w:t>to play</w:t>
      </w:r>
    </w:p>
    <w:p w14:paraId="1AD39783" w14:textId="428912A6" w:rsidR="00FF5077" w:rsidRDefault="00FF5077" w:rsidP="00B42243">
      <w:pPr>
        <w:numPr>
          <w:ilvl w:val="0"/>
          <w:numId w:val="3"/>
        </w:numPr>
        <w:spacing w:after="0"/>
        <w:ind w:hanging="1080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>to finish</w:t>
      </w:r>
      <w:bookmarkStart w:id="0" w:name="_GoBack"/>
      <w:bookmarkEnd w:id="0"/>
    </w:p>
    <w:p w14:paraId="1F9D3E74" w14:textId="3A20E1F7" w:rsidR="00FF5077" w:rsidRDefault="00FF5077" w:rsidP="00B42243">
      <w:pPr>
        <w:numPr>
          <w:ilvl w:val="0"/>
          <w:numId w:val="3"/>
        </w:numPr>
        <w:spacing w:after="0"/>
        <w:ind w:hanging="1080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>to play</w:t>
      </w:r>
    </w:p>
    <w:p w14:paraId="1A899EC5" w14:textId="77777777" w:rsidR="00FF5077" w:rsidRPr="00C73BBB" w:rsidRDefault="00FF5077" w:rsidP="00FF5077">
      <w:pPr>
        <w:spacing w:after="0"/>
        <w:ind w:left="1425" w:firstLine="0"/>
        <w:rPr>
          <w:rFonts w:asciiTheme="majorHAnsi" w:hAnsiTheme="majorHAnsi" w:cstheme="majorHAnsi"/>
          <w:color w:val="auto"/>
          <w:szCs w:val="24"/>
        </w:rPr>
      </w:pPr>
    </w:p>
    <w:p w14:paraId="1B5123A5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D- Creative Writing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</w:t>
      </w:r>
    </w:p>
    <w:p w14:paraId="12D144A4" w14:textId="77777777" w:rsidR="004A1D4C" w:rsidRPr="00C73BBB" w:rsidRDefault="00236671">
      <w:pPr>
        <w:tabs>
          <w:tab w:val="center" w:pos="568"/>
          <w:tab w:val="center" w:pos="1815"/>
        </w:tabs>
        <w:ind w:left="0" w:firstLine="0"/>
        <w:jc w:val="left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eastAsia="Calibri" w:hAnsiTheme="majorHAnsi" w:cstheme="majorHAnsi"/>
          <w:color w:val="auto"/>
          <w:szCs w:val="24"/>
        </w:rPr>
        <w:tab/>
      </w:r>
      <w:r w:rsidRPr="00C73BBB">
        <w:rPr>
          <w:rFonts w:asciiTheme="majorHAnsi" w:hAnsiTheme="majorHAnsi" w:cstheme="majorHAnsi"/>
          <w:color w:val="auto"/>
          <w:szCs w:val="24"/>
        </w:rPr>
        <w:t>12)</w:t>
      </w:r>
      <w:r w:rsidRPr="00C73BBB">
        <w:rPr>
          <w:rFonts w:asciiTheme="majorHAnsi" w:eastAsia="Arial" w:hAnsiTheme="majorHAnsi" w:cstheme="majorHAnsi"/>
          <w:color w:val="auto"/>
          <w:szCs w:val="24"/>
        </w:rPr>
        <w:t xml:space="preserve"> </w:t>
      </w:r>
      <w:r w:rsidRPr="00C73BBB">
        <w:rPr>
          <w:rFonts w:asciiTheme="majorHAnsi" w:eastAsia="Arial" w:hAnsiTheme="majorHAnsi" w:cstheme="majorHAnsi"/>
          <w:color w:val="auto"/>
          <w:szCs w:val="24"/>
        </w:rPr>
        <w:tab/>
      </w:r>
      <w:r w:rsidRPr="005174BF">
        <w:rPr>
          <w:rFonts w:asciiTheme="majorHAnsi" w:hAnsiTheme="majorHAnsi" w:cstheme="majorHAnsi"/>
          <w:b/>
          <w:color w:val="auto"/>
          <w:szCs w:val="24"/>
        </w:rPr>
        <w:t>Poster</w:t>
      </w:r>
      <w:r w:rsidRPr="00C73BBB">
        <w:rPr>
          <w:rFonts w:asciiTheme="majorHAnsi" w:hAnsiTheme="majorHAnsi" w:cstheme="majorHAnsi"/>
          <w:color w:val="auto"/>
          <w:szCs w:val="24"/>
        </w:rPr>
        <w:t xml:space="preserve"> </w:t>
      </w:r>
    </w:p>
    <w:p w14:paraId="0142F6F0" w14:textId="77777777" w:rsidR="004A1D4C" w:rsidRPr="00C73BBB" w:rsidRDefault="00236671">
      <w:pPr>
        <w:numPr>
          <w:ilvl w:val="0"/>
          <w:numId w:val="4"/>
        </w:numPr>
        <w:spacing w:after="6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Title and name of issuing authority- 1 </w:t>
      </w:r>
    </w:p>
    <w:p w14:paraId="010800E0" w14:textId="77777777" w:rsidR="004A1D4C" w:rsidRPr="00C73BBB" w:rsidRDefault="00236671">
      <w:pPr>
        <w:numPr>
          <w:ilvl w:val="0"/>
          <w:numId w:val="4"/>
        </w:numPr>
        <w:spacing w:after="6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Content- 1 </w:t>
      </w:r>
    </w:p>
    <w:p w14:paraId="2B1640E2" w14:textId="77777777" w:rsidR="004A1D4C" w:rsidRPr="00C73BBB" w:rsidRDefault="00236671">
      <w:pPr>
        <w:numPr>
          <w:ilvl w:val="0"/>
          <w:numId w:val="4"/>
        </w:numPr>
        <w:spacing w:after="8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Expression and creativity- 1 </w:t>
      </w:r>
    </w:p>
    <w:p w14:paraId="0FC3E339" w14:textId="77777777" w:rsidR="004A1D4C" w:rsidRPr="00C73BBB" w:rsidRDefault="00236671">
      <w:pPr>
        <w:numPr>
          <w:ilvl w:val="0"/>
          <w:numId w:val="4"/>
        </w:numPr>
        <w:spacing w:after="131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Drawing- 1 </w:t>
      </w:r>
    </w:p>
    <w:p w14:paraId="68F0C6FA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E- Literature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 </w:t>
      </w:r>
    </w:p>
    <w:p w14:paraId="23F9F37A" w14:textId="23DA6557" w:rsidR="0049684D" w:rsidRDefault="00DB322C" w:rsidP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 w:rsidRPr="00DB322C">
        <w:rPr>
          <w:rFonts w:asciiTheme="majorHAnsi" w:hAnsiTheme="majorHAnsi" w:cstheme="majorHAnsi"/>
          <w:color w:val="auto"/>
          <w:szCs w:val="24"/>
        </w:rPr>
        <w:t>The sea is being addressed in the first line.</w:t>
      </w:r>
    </w:p>
    <w:p w14:paraId="0C6E78B9" w14:textId="0216E6FA" w:rsidR="00DB322C" w:rsidRDefault="00DB322C" w:rsidP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 </w:t>
      </w:r>
      <w:r w:rsidR="001C163C">
        <w:rPr>
          <w:rFonts w:asciiTheme="majorHAnsi" w:hAnsiTheme="majorHAnsi" w:cstheme="majorHAnsi"/>
          <w:color w:val="auto"/>
          <w:szCs w:val="24"/>
        </w:rPr>
        <w:t>Alfred, Lord Tennyson</w:t>
      </w:r>
    </w:p>
    <w:p w14:paraId="3DCF53AB" w14:textId="77777777" w:rsidR="005174BF" w:rsidRDefault="005174BF" w:rsidP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>
        <w:rPr>
          <w:rFonts w:ascii="LiberationSans" w:hAnsi="LiberationSans"/>
          <w:color w:val="333333"/>
          <w:sz w:val="21"/>
          <w:szCs w:val="21"/>
          <w:shd w:val="clear" w:color="auto" w:fill="FFFFFF"/>
        </w:rPr>
        <w:t>The old governess, Amalie Schmidt, is being referred to here.</w:t>
      </w:r>
      <w:r w:rsidRPr="00DB322C">
        <w:rPr>
          <w:rFonts w:asciiTheme="majorHAnsi" w:hAnsiTheme="majorHAnsi" w:cstheme="majorHAnsi"/>
          <w:color w:val="auto"/>
          <w:szCs w:val="24"/>
        </w:rPr>
        <w:t xml:space="preserve"> </w:t>
      </w:r>
    </w:p>
    <w:p w14:paraId="7065869C" w14:textId="0202BB12" w:rsidR="00DB322C" w:rsidRPr="00C73BBB" w:rsidRDefault="00DB322C" w:rsidP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 w:rsidRPr="00DB322C">
        <w:rPr>
          <w:rFonts w:asciiTheme="majorHAnsi" w:hAnsiTheme="majorHAnsi" w:cstheme="majorHAnsi"/>
          <w:color w:val="auto"/>
          <w:szCs w:val="24"/>
        </w:rPr>
        <w:t xml:space="preserve">There were three men in the team that went to </w:t>
      </w:r>
      <w:proofErr w:type="spellStart"/>
      <w:r w:rsidRPr="00DB322C">
        <w:rPr>
          <w:rFonts w:asciiTheme="majorHAnsi" w:hAnsiTheme="majorHAnsi" w:cstheme="majorHAnsi"/>
          <w:color w:val="auto"/>
          <w:szCs w:val="24"/>
        </w:rPr>
        <w:t>Bishnupur</w:t>
      </w:r>
      <w:proofErr w:type="spellEnd"/>
      <w:r w:rsidRPr="00DB322C">
        <w:rPr>
          <w:rFonts w:asciiTheme="majorHAnsi" w:hAnsiTheme="majorHAnsi" w:cstheme="majorHAnsi"/>
          <w:color w:val="auto"/>
          <w:szCs w:val="24"/>
        </w:rPr>
        <w:t xml:space="preserve"> forest—SC De, Chief Wildlife Warden of the state; Subrata </w:t>
      </w:r>
      <w:proofErr w:type="spellStart"/>
      <w:r w:rsidRPr="00DB322C">
        <w:rPr>
          <w:rFonts w:asciiTheme="majorHAnsi" w:hAnsiTheme="majorHAnsi" w:cstheme="majorHAnsi"/>
          <w:color w:val="auto"/>
          <w:szCs w:val="24"/>
        </w:rPr>
        <w:t>Choudhuri</w:t>
      </w:r>
      <w:proofErr w:type="spellEnd"/>
      <w:r w:rsidRPr="00DB322C">
        <w:rPr>
          <w:rFonts w:asciiTheme="majorHAnsi" w:hAnsiTheme="majorHAnsi" w:cstheme="majorHAnsi"/>
          <w:color w:val="auto"/>
          <w:szCs w:val="24"/>
        </w:rPr>
        <w:t>, an officer specialising in tranquilising animals; and the speaker. They went to the forest to treat an injured elephant.</w:t>
      </w:r>
    </w:p>
    <w:sectPr w:rsidR="00DB322C" w:rsidRPr="00C73BBB" w:rsidSect="00236671">
      <w:pgSz w:w="11906" w:h="16838"/>
      <w:pgMar w:top="426" w:right="1438" w:bottom="17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0DF"/>
    <w:multiLevelType w:val="hybridMultilevel"/>
    <w:tmpl w:val="2F3A3072"/>
    <w:lvl w:ilvl="0" w:tplc="F20E9ABA">
      <w:start w:val="13"/>
      <w:numFmt w:val="decimal"/>
      <w:lvlText w:val="%1)"/>
      <w:lvlJc w:val="left"/>
      <w:pPr>
        <w:ind w:left="705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49CD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23CD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6CED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016D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898E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4A20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8AD0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010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35DFA"/>
    <w:multiLevelType w:val="hybridMultilevel"/>
    <w:tmpl w:val="212E5A40"/>
    <w:lvl w:ilvl="0" w:tplc="B76675E2">
      <w:start w:val="1"/>
      <w:numFmt w:val="decimal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CC56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C2B0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8D1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A43C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2DC2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29E1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6976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E9C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37F2E"/>
    <w:multiLevelType w:val="hybridMultilevel"/>
    <w:tmpl w:val="60203B08"/>
    <w:lvl w:ilvl="0" w:tplc="EE5E22B6">
      <w:start w:val="6"/>
      <w:numFmt w:val="decimal"/>
      <w:lvlText w:val="%1)"/>
      <w:lvlJc w:val="left"/>
      <w:pPr>
        <w:ind w:left="705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C758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62C1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E6EF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4AAD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8038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E47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2C2E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E6A3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165E3"/>
    <w:multiLevelType w:val="hybridMultilevel"/>
    <w:tmpl w:val="1882BB18"/>
    <w:lvl w:ilvl="0" w:tplc="3AA40E8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2DC7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A480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2DCF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C128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46AC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C724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C74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816A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A69FD"/>
    <w:multiLevelType w:val="hybridMultilevel"/>
    <w:tmpl w:val="EAE018D2"/>
    <w:lvl w:ilvl="0" w:tplc="904C5040">
      <w:start w:val="9"/>
      <w:numFmt w:val="decimal"/>
      <w:lvlText w:val="%1)"/>
      <w:lvlJc w:val="left"/>
      <w:pPr>
        <w:ind w:left="1425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46E0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5AB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8B6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CBDB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CA99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6926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2574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7B8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8A46DF"/>
    <w:multiLevelType w:val="multilevel"/>
    <w:tmpl w:val="421A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2MrI0N7A0MDc3NDNV0lEKTi0uzszPAykwrgUALGoAMiwAAAA="/>
  </w:docVars>
  <w:rsids>
    <w:rsidRoot w:val="004A1D4C"/>
    <w:rsid w:val="001C163C"/>
    <w:rsid w:val="00236671"/>
    <w:rsid w:val="0049684D"/>
    <w:rsid w:val="004A1D4C"/>
    <w:rsid w:val="005174BF"/>
    <w:rsid w:val="005A6E88"/>
    <w:rsid w:val="0085395D"/>
    <w:rsid w:val="00B42243"/>
    <w:rsid w:val="00C73BBB"/>
    <w:rsid w:val="00DB322C"/>
    <w:rsid w:val="00E33D2C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DDB9"/>
  <w15:docId w15:val="{25D4506E-57E9-441E-8873-54F03459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5"/>
      <w:ind w:left="370" w:hanging="10"/>
      <w:jc w:val="both"/>
    </w:pPr>
    <w:rPr>
      <w:rFonts w:ascii="Verdana" w:eastAsia="Verdana" w:hAnsi="Verdana" w:cs="Verdan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2"/>
      <w:ind w:left="10" w:hanging="10"/>
      <w:outlineLvl w:val="0"/>
    </w:pPr>
    <w:rPr>
      <w:rFonts w:ascii="Verdana" w:eastAsia="Verdana" w:hAnsi="Verdana" w:cs="Verdana"/>
      <w:b/>
      <w:color w:val="4472C4"/>
      <w:sz w:val="24"/>
      <w:u w:val="single" w:color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4472C4"/>
      <w:sz w:val="24"/>
      <w:u w:val="single" w:color="4472C4"/>
    </w:rPr>
  </w:style>
  <w:style w:type="paragraph" w:styleId="NormalWeb">
    <w:name w:val="Normal (Web)"/>
    <w:basedOn w:val="Normal"/>
    <w:uiPriority w:val="99"/>
    <w:unhideWhenUsed/>
    <w:rsid w:val="00B422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85395D"/>
    <w:pPr>
      <w:ind w:left="720"/>
      <w:contextualSpacing/>
    </w:pPr>
  </w:style>
  <w:style w:type="table" w:customStyle="1" w:styleId="TableGrid">
    <w:name w:val="TableGrid"/>
    <w:rsid w:val="008539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6E52-CCE2-4ABA-9247-B736EB28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ACHANKUNJU</dc:creator>
  <cp:keywords/>
  <cp:lastModifiedBy>acer</cp:lastModifiedBy>
  <cp:revision>2</cp:revision>
  <dcterms:created xsi:type="dcterms:W3CDTF">2023-12-29T19:01:00Z</dcterms:created>
  <dcterms:modified xsi:type="dcterms:W3CDTF">2023-12-29T19:01:00Z</dcterms:modified>
</cp:coreProperties>
</file>